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1B" w:rsidRDefault="0088521B" w:rsidP="001441C2">
      <w:pPr>
        <w:spacing w:before="0" w:after="0" w:line="240" w:lineRule="auto"/>
        <w:jc w:val="right"/>
        <w:rPr>
          <w:rFonts w:ascii="Times New Roman" w:hAnsi="Times New Roman" w:cs="Times New Roman"/>
          <w:b/>
          <w:sz w:val="30"/>
          <w:szCs w:val="30"/>
        </w:rPr>
      </w:pPr>
      <w:r>
        <w:rPr>
          <w:rFonts w:ascii="Times New Roman" w:hAnsi="Times New Roman" w:cs="Times New Roman"/>
          <w:b/>
          <w:sz w:val="30"/>
          <w:szCs w:val="30"/>
        </w:rPr>
        <w:t>Приложение 1</w:t>
      </w:r>
      <w:bookmarkStart w:id="0" w:name="_GoBack"/>
      <w:bookmarkEnd w:id="0"/>
    </w:p>
    <w:p w:rsidR="00066C43" w:rsidRPr="001441C2" w:rsidRDefault="00066C43" w:rsidP="001441C2">
      <w:pPr>
        <w:spacing w:before="0" w:after="0" w:line="240" w:lineRule="auto"/>
        <w:jc w:val="right"/>
        <w:rPr>
          <w:rFonts w:ascii="Times New Roman" w:hAnsi="Times New Roman" w:cs="Times New Roman"/>
          <w:b/>
          <w:sz w:val="30"/>
          <w:szCs w:val="30"/>
        </w:rPr>
      </w:pPr>
      <w:r w:rsidRPr="001441C2">
        <w:rPr>
          <w:rFonts w:ascii="Times New Roman" w:hAnsi="Times New Roman" w:cs="Times New Roman"/>
          <w:b/>
          <w:sz w:val="30"/>
          <w:szCs w:val="30"/>
        </w:rPr>
        <w:t>Информация для специалистов</w:t>
      </w:r>
    </w:p>
    <w:p w:rsidR="00066C43" w:rsidRPr="001441C2" w:rsidRDefault="00066C43" w:rsidP="001441C2">
      <w:pPr>
        <w:spacing w:before="0" w:after="0" w:line="240" w:lineRule="auto"/>
        <w:jc w:val="right"/>
        <w:rPr>
          <w:rFonts w:ascii="Times New Roman" w:hAnsi="Times New Roman" w:cs="Times New Roman"/>
          <w:b/>
          <w:sz w:val="30"/>
          <w:szCs w:val="30"/>
        </w:rPr>
      </w:pPr>
      <w:r w:rsidRPr="001441C2">
        <w:rPr>
          <w:rFonts w:ascii="Times New Roman" w:hAnsi="Times New Roman" w:cs="Times New Roman"/>
          <w:b/>
          <w:sz w:val="30"/>
          <w:szCs w:val="30"/>
        </w:rPr>
        <w:t>Подготовила педагог-психолог</w:t>
      </w:r>
    </w:p>
    <w:p w:rsidR="00066C43" w:rsidRPr="001441C2" w:rsidRDefault="00066C43" w:rsidP="001441C2">
      <w:pPr>
        <w:spacing w:before="0" w:after="0" w:line="240" w:lineRule="auto"/>
        <w:jc w:val="right"/>
        <w:rPr>
          <w:rFonts w:ascii="Times New Roman" w:hAnsi="Times New Roman" w:cs="Times New Roman"/>
          <w:b/>
          <w:sz w:val="30"/>
          <w:szCs w:val="30"/>
        </w:rPr>
      </w:pPr>
    </w:p>
    <w:p w:rsidR="00D40997" w:rsidRPr="001441C2" w:rsidRDefault="00D40997" w:rsidP="001441C2">
      <w:pPr>
        <w:spacing w:after="160" w:line="240" w:lineRule="auto"/>
        <w:jc w:val="center"/>
        <w:rPr>
          <w:rFonts w:ascii="Times New Roman" w:hAnsi="Times New Roman" w:cs="Times New Roman"/>
          <w:b/>
          <w:sz w:val="30"/>
          <w:szCs w:val="30"/>
        </w:rPr>
      </w:pPr>
      <w:r w:rsidRPr="001441C2">
        <w:rPr>
          <w:rFonts w:ascii="Times New Roman" w:hAnsi="Times New Roman" w:cs="Times New Roman"/>
          <w:b/>
          <w:sz w:val="30"/>
          <w:szCs w:val="30"/>
        </w:rPr>
        <w:t>Описание подходов и упражнений для развития совместного (разделенного) внимания у маленького ребенка с аутизмом, которыми могут воспользоваться родители и педагоги ребенка</w:t>
      </w:r>
      <w:r w:rsidR="00E24DE3" w:rsidRPr="001441C2">
        <w:rPr>
          <w:rFonts w:ascii="Times New Roman" w:hAnsi="Times New Roman" w:cs="Times New Roman"/>
          <w:b/>
          <w:sz w:val="30"/>
          <w:szCs w:val="30"/>
        </w:rPr>
        <w:t>.</w:t>
      </w:r>
    </w:p>
    <w:p w:rsidR="00E24DE3" w:rsidRPr="001441C2" w:rsidRDefault="00E24DE3" w:rsidP="001441C2">
      <w:pPr>
        <w:spacing w:after="160" w:line="240" w:lineRule="auto"/>
        <w:ind w:firstLine="851"/>
        <w:jc w:val="both"/>
        <w:rPr>
          <w:rFonts w:ascii="Times New Roman" w:hAnsi="Times New Roman" w:cs="Times New Roman"/>
          <w:sz w:val="30"/>
          <w:szCs w:val="30"/>
        </w:rPr>
      </w:pPr>
      <w:r w:rsidRPr="001441C2">
        <w:rPr>
          <w:rFonts w:ascii="Times New Roman" w:hAnsi="Times New Roman" w:cs="Times New Roman"/>
          <w:sz w:val="30"/>
          <w:szCs w:val="30"/>
        </w:rPr>
        <w:t>Дети, у которых диагностирован аутизм, имеют дефицит социальных навыков, а если говорить конкретнее, то им не хватает разделенного (совместного) внимания. Так называется общее внимание двух людей к одному и тому же объекту (</w:t>
      </w:r>
      <w:proofErr w:type="spellStart"/>
      <w:r w:rsidRPr="001441C2">
        <w:rPr>
          <w:rFonts w:ascii="Times New Roman" w:hAnsi="Times New Roman" w:cs="Times New Roman"/>
          <w:sz w:val="30"/>
          <w:szCs w:val="30"/>
        </w:rPr>
        <w:t>Wikipedia</w:t>
      </w:r>
      <w:proofErr w:type="spellEnd"/>
      <w:r w:rsidRPr="001441C2">
        <w:rPr>
          <w:rFonts w:ascii="Times New Roman" w:hAnsi="Times New Roman" w:cs="Times New Roman"/>
          <w:sz w:val="30"/>
          <w:szCs w:val="30"/>
        </w:rPr>
        <w:t>) или синхронизация внимания между двумя или более людьми (</w:t>
      </w:r>
      <w:proofErr w:type="spellStart"/>
      <w:r w:rsidRPr="001441C2">
        <w:rPr>
          <w:rFonts w:ascii="Times New Roman" w:hAnsi="Times New Roman" w:cs="Times New Roman"/>
          <w:sz w:val="30"/>
          <w:szCs w:val="30"/>
        </w:rPr>
        <w:t>Per</w:t>
      </w:r>
      <w:proofErr w:type="spellEnd"/>
      <w:r w:rsidRPr="001441C2">
        <w:rPr>
          <w:rFonts w:ascii="Times New Roman" w:hAnsi="Times New Roman" w:cs="Times New Roman"/>
          <w:sz w:val="30"/>
          <w:szCs w:val="30"/>
        </w:rPr>
        <w:t xml:space="preserve"> </w:t>
      </w:r>
      <w:proofErr w:type="spellStart"/>
      <w:r w:rsidRPr="001441C2">
        <w:rPr>
          <w:rFonts w:ascii="Times New Roman" w:hAnsi="Times New Roman" w:cs="Times New Roman"/>
          <w:sz w:val="30"/>
          <w:szCs w:val="30"/>
        </w:rPr>
        <w:t>Holth</w:t>
      </w:r>
      <w:proofErr w:type="spellEnd"/>
      <w:r w:rsidRPr="001441C2">
        <w:rPr>
          <w:rFonts w:ascii="Times New Roman" w:hAnsi="Times New Roman" w:cs="Times New Roman"/>
          <w:sz w:val="30"/>
          <w:szCs w:val="30"/>
        </w:rPr>
        <w:t>, 2006).</w:t>
      </w:r>
    </w:p>
    <w:p w:rsidR="003C1822" w:rsidRPr="001441C2" w:rsidRDefault="00E24DE3" w:rsidP="001441C2">
      <w:pPr>
        <w:spacing w:after="160" w:line="240" w:lineRule="auto"/>
        <w:ind w:firstLine="851"/>
        <w:jc w:val="both"/>
        <w:rPr>
          <w:rFonts w:ascii="Times New Roman" w:hAnsi="Times New Roman" w:cs="Times New Roman"/>
          <w:sz w:val="30"/>
          <w:szCs w:val="30"/>
        </w:rPr>
      </w:pPr>
      <w:r w:rsidRPr="001441C2">
        <w:rPr>
          <w:rFonts w:ascii="Times New Roman" w:hAnsi="Times New Roman" w:cs="Times New Roman"/>
          <w:sz w:val="30"/>
          <w:szCs w:val="30"/>
        </w:rPr>
        <w:t>Совместное внимание — это критически важный навык в развитии ребенка.</w:t>
      </w:r>
      <w:r w:rsidR="001441C2">
        <w:rPr>
          <w:rFonts w:ascii="Times New Roman" w:hAnsi="Times New Roman" w:cs="Times New Roman"/>
          <w:sz w:val="30"/>
          <w:szCs w:val="30"/>
        </w:rPr>
        <w:t xml:space="preserve">  </w:t>
      </w:r>
      <w:r w:rsidR="003C1822" w:rsidRPr="001441C2">
        <w:rPr>
          <w:rFonts w:ascii="Times New Roman" w:hAnsi="Times New Roman" w:cs="Times New Roman"/>
          <w:sz w:val="30"/>
          <w:szCs w:val="30"/>
        </w:rPr>
        <w:t xml:space="preserve">Дети с аутизмом могут подолгу удерживать внимание, но чаще всего на той деятельности, которую они выбирают сами. Им сложно разделять внимание с другими людьми. Развивать данный навык могут помочь игры на совместное внимание.  </w:t>
      </w:r>
    </w:p>
    <w:p w:rsidR="00D40997" w:rsidRPr="001441C2" w:rsidRDefault="00D40997" w:rsidP="001441C2">
      <w:pPr>
        <w:spacing w:before="0" w:after="160" w:line="240" w:lineRule="auto"/>
        <w:jc w:val="both"/>
        <w:rPr>
          <w:rFonts w:ascii="Times New Roman" w:hAnsi="Times New Roman" w:cs="Times New Roman"/>
          <w:sz w:val="30"/>
          <w:szCs w:val="30"/>
        </w:rPr>
      </w:pPr>
      <w:r w:rsidRPr="001441C2">
        <w:rPr>
          <w:rFonts w:ascii="Times New Roman" w:hAnsi="Times New Roman" w:cs="Times New Roman"/>
          <w:b/>
          <w:bCs/>
          <w:sz w:val="30"/>
          <w:szCs w:val="30"/>
        </w:rPr>
        <w:t>Разделенное (совместное) внимание</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Разделенное внимание — это базовый социальный навык, когда ребенок сосредотачивает внимание на том же событии или предмете, что и другой человек, то есть он как бы разделяет ваше внимание. Главные индикаторы разделенного внимания — это, как правило, жесты и направление взгляда ребенка, который следует за жестами и/или взглядом взрослого.</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xml:space="preserve">Навыки, связанные с разделенным вниманием, начинают формироваться еще в младенческом возрасте, примерно в шесть месяцев. Они развиваются, когда ребенок общается и играет с родителями или другими взрослыми. Например, мама или папа показывает младенцу игрушку, и младенец обращает на нее внимание, смотрит на лицо родителей и на игрушку. Это проявление совместного внимания, </w:t>
      </w:r>
      <w:proofErr w:type="gramStart"/>
      <w:r w:rsidRPr="001441C2">
        <w:rPr>
          <w:rFonts w:ascii="Times New Roman" w:hAnsi="Times New Roman" w:cs="Times New Roman"/>
          <w:sz w:val="30"/>
          <w:szCs w:val="30"/>
        </w:rPr>
        <w:t>так</w:t>
      </w:r>
      <w:proofErr w:type="gramEnd"/>
      <w:r w:rsidRPr="001441C2">
        <w:rPr>
          <w:rFonts w:ascii="Times New Roman" w:hAnsi="Times New Roman" w:cs="Times New Roman"/>
          <w:sz w:val="30"/>
          <w:szCs w:val="30"/>
        </w:rPr>
        <w:t xml:space="preserve"> как и родитель, и ребенок смотрят на один и тот же предмет.</w:t>
      </w:r>
    </w:p>
    <w:p w:rsidR="003C1822"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Разделенное внимание критически важно для дальнейшего развития социальной коммуникации и речи. Способность ребенка переключать внимание на вас и на то, на что вы смотрите, важна для развития навыков имитации, которые, в свою очередь, нужны для развития устной речи. Если в возрасте шести месяцев у ребенка нет проявлений разделенного внимания, то, как правило, это показание для раннего вмешательства. Ниже перечисляются некоторые занятия и техники, которые вы можете попробовать, чтобы помочь ребенку в развитии этих важных навыков.</w:t>
      </w:r>
      <w:r w:rsidR="003C1822" w:rsidRPr="001441C2">
        <w:rPr>
          <w:rFonts w:ascii="Times New Roman" w:hAnsi="Times New Roman" w:cs="Times New Roman"/>
          <w:sz w:val="30"/>
          <w:szCs w:val="30"/>
        </w:rPr>
        <w:t xml:space="preserve"> Это </w:t>
      </w:r>
      <w:r w:rsidR="003C1822" w:rsidRPr="001441C2">
        <w:rPr>
          <w:rFonts w:ascii="Times New Roman" w:hAnsi="Times New Roman" w:cs="Times New Roman"/>
          <w:sz w:val="30"/>
          <w:szCs w:val="30"/>
        </w:rPr>
        <w:lastRenderedPageBreak/>
        <w:t xml:space="preserve">может быть все, что угодно, главное, чтобы игра была короткой, веселой и содержала повторяющиеся элементы:  </w:t>
      </w:r>
    </w:p>
    <w:p w:rsidR="003C1822" w:rsidRPr="001441C2" w:rsidRDefault="003C1822" w:rsidP="001441C2">
      <w:pPr>
        <w:spacing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w:t>
      </w:r>
      <w:proofErr w:type="spellStart"/>
      <w:r w:rsidRPr="001441C2">
        <w:rPr>
          <w:rFonts w:ascii="Times New Roman" w:hAnsi="Times New Roman" w:cs="Times New Roman"/>
          <w:sz w:val="30"/>
          <w:szCs w:val="30"/>
        </w:rPr>
        <w:t>Обнимашки</w:t>
      </w:r>
      <w:proofErr w:type="spellEnd"/>
      <w:r w:rsidRPr="001441C2">
        <w:rPr>
          <w:rFonts w:ascii="Times New Roman" w:hAnsi="Times New Roman" w:cs="Times New Roman"/>
          <w:sz w:val="30"/>
          <w:szCs w:val="30"/>
        </w:rPr>
        <w:t>», «</w:t>
      </w:r>
      <w:proofErr w:type="spellStart"/>
      <w:r w:rsidRPr="001441C2">
        <w:rPr>
          <w:rFonts w:ascii="Times New Roman" w:hAnsi="Times New Roman" w:cs="Times New Roman"/>
          <w:sz w:val="30"/>
          <w:szCs w:val="30"/>
        </w:rPr>
        <w:t>Щекоталки</w:t>
      </w:r>
      <w:proofErr w:type="spellEnd"/>
      <w:r w:rsidRPr="001441C2">
        <w:rPr>
          <w:rFonts w:ascii="Times New Roman" w:hAnsi="Times New Roman" w:cs="Times New Roman"/>
          <w:sz w:val="30"/>
          <w:szCs w:val="30"/>
        </w:rPr>
        <w:t xml:space="preserve">». Эмоционально окрашено обнимайте, </w:t>
      </w:r>
      <w:proofErr w:type="spellStart"/>
      <w:r w:rsidRPr="001441C2">
        <w:rPr>
          <w:rFonts w:ascii="Times New Roman" w:hAnsi="Times New Roman" w:cs="Times New Roman"/>
          <w:sz w:val="30"/>
          <w:szCs w:val="30"/>
        </w:rPr>
        <w:t>щекотайте</w:t>
      </w:r>
      <w:proofErr w:type="spellEnd"/>
      <w:r w:rsidRPr="001441C2">
        <w:rPr>
          <w:rFonts w:ascii="Times New Roman" w:hAnsi="Times New Roman" w:cs="Times New Roman"/>
          <w:sz w:val="30"/>
          <w:szCs w:val="30"/>
        </w:rPr>
        <w:t xml:space="preserve"> ребенка. Используйте при этом веселые </w:t>
      </w:r>
      <w:proofErr w:type="spellStart"/>
      <w:r w:rsidRPr="001441C2">
        <w:rPr>
          <w:rFonts w:ascii="Times New Roman" w:hAnsi="Times New Roman" w:cs="Times New Roman"/>
          <w:sz w:val="30"/>
          <w:szCs w:val="30"/>
        </w:rPr>
        <w:t>потешки</w:t>
      </w:r>
      <w:proofErr w:type="spellEnd"/>
      <w:r w:rsidRPr="001441C2">
        <w:rPr>
          <w:rFonts w:ascii="Times New Roman" w:hAnsi="Times New Roman" w:cs="Times New Roman"/>
          <w:sz w:val="30"/>
          <w:szCs w:val="30"/>
        </w:rPr>
        <w:t xml:space="preserve">, присказки и т.д.  </w:t>
      </w:r>
      <w:proofErr w:type="gramStart"/>
      <w:r w:rsidRPr="001441C2">
        <w:rPr>
          <w:rFonts w:ascii="Times New Roman" w:hAnsi="Times New Roman" w:cs="Times New Roman"/>
          <w:sz w:val="30"/>
          <w:szCs w:val="30"/>
        </w:rPr>
        <w:t>Например</w:t>
      </w:r>
      <w:proofErr w:type="gramEnd"/>
      <w:r w:rsidRPr="001441C2">
        <w:rPr>
          <w:rFonts w:ascii="Times New Roman" w:hAnsi="Times New Roman" w:cs="Times New Roman"/>
          <w:sz w:val="30"/>
          <w:szCs w:val="30"/>
        </w:rPr>
        <w:t>: «– Зайка – зайка, ты куда? – Еду к деткам в города! – А зачем? Там будешь жить? – Буду с детками дружить!» (Кирилл Авдеенко). Такие игры особенно подойдут для детей, которым нравится тактильный контакт;</w:t>
      </w:r>
    </w:p>
    <w:p w:rsidR="003C1822" w:rsidRPr="001441C2" w:rsidRDefault="003C1822" w:rsidP="001441C2">
      <w:pPr>
        <w:spacing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Пальчиковые игры с коммуникативным компонентом. Для малышей можно использовать такие игры, как: «Сорока - ворона», «Ладушки». Еще одним примером будет игра «Котик»: есть у котика на лапках очень острые царапки (сжимать и разжимать пальцы сразу обеих рук).  Веселые пальчиковые игры нравятся детям, а также способствуют развитию мелкой моторики. В начале развивающей работы пальчиковые игры могут представлять собой небольшой массаж кистей рук и пальцев ребенка;</w:t>
      </w:r>
    </w:p>
    <w:p w:rsidR="003C1822" w:rsidRPr="001441C2" w:rsidRDefault="003C1822" w:rsidP="001441C2">
      <w:pPr>
        <w:spacing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Игры по типу «по кочкам, по кочкам» в различных ее интерпретациях. Например, посадите малыша к себе колени спиной, боком или лицом к вам. Поддерживая малыша за спинку и руки и медленно, в такт потешке, покачивайте его из стороны в стороны и вверх – вниз, имитируя езду по кочкам. На последней строчке сделайте вид, будто «роняете» малыша вниз. Подобные игры предпочтут дети, которым нравятся «гравитационные» игры. Так же можно кружиться вместе с ребенком, приседать, при этом эмоционально вокализируя («ух!»);</w:t>
      </w:r>
    </w:p>
    <w:p w:rsidR="003C1822" w:rsidRPr="001441C2" w:rsidRDefault="003C1822" w:rsidP="001441C2">
      <w:pPr>
        <w:spacing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xml:space="preserve">- Совместное пение, чтение стихотворения и т.д. Можно по очереди, строчку Вы – строчку ребенок. Вы можете делать ошибки, а ребенок будет Вас исправлять. Ориентируйтесь на возможности ребенка. Если малышу сложно произносить целые фразы, он может заканчивать фразы за Вами. В ситуации, когда у ребенка пока еще недостаточно развито слуховое восприятие, применяйте игры для его развития. Например, игра «Где мама/педагог?»: ходите вокруг ребенка, с разных сторон и окликайте его. Важно, чтобы малыш понял, откуда доносится голос.       </w:t>
      </w:r>
    </w:p>
    <w:p w:rsidR="00D40997" w:rsidRPr="001441C2" w:rsidRDefault="00D40997" w:rsidP="001441C2">
      <w:pPr>
        <w:spacing w:before="0" w:after="160" w:line="240" w:lineRule="auto"/>
        <w:jc w:val="both"/>
        <w:rPr>
          <w:rFonts w:ascii="Times New Roman" w:hAnsi="Times New Roman" w:cs="Times New Roman"/>
          <w:sz w:val="30"/>
          <w:szCs w:val="30"/>
        </w:rPr>
      </w:pPr>
      <w:r w:rsidRPr="001441C2">
        <w:rPr>
          <w:rFonts w:ascii="Times New Roman" w:hAnsi="Times New Roman" w:cs="Times New Roman"/>
          <w:b/>
          <w:bCs/>
          <w:sz w:val="30"/>
          <w:szCs w:val="30"/>
        </w:rPr>
        <w:t>Развитие разделенного внимание в раннем возрасте</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xml:space="preserve">Если вы будете пробовать некоторые из этих занятий, то помните, что важно предоставлять ребенку позитивное поощрение — если сразу за нужным действием ребенка следует что-то приятное и радостное для него, то он будет повторять эти действия в будущем. В данном случае будет чаще следовать за вашим взглядом или указательным жестом. Например, если ребенок посмотрел туда, куда вы показываете и/или </w:t>
      </w:r>
      <w:r w:rsidRPr="001441C2">
        <w:rPr>
          <w:rFonts w:ascii="Times New Roman" w:hAnsi="Times New Roman" w:cs="Times New Roman"/>
          <w:sz w:val="30"/>
          <w:szCs w:val="30"/>
        </w:rPr>
        <w:lastRenderedPageBreak/>
        <w:t>говорите ему посмотреть, то тут же дайте ему какую-то награду. Такой наградой может быть ваша улыбка, щекотка или объятия. Опирайтесь на ваши знания о том, что нравится вашему ребенку, чтобы понять, какие поощрения могут быть наиболее эффективны для него.</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Читайте книжки вашему ребенку. Во время чтения книги используйте указательный жест и взгляд, чтобы показывать на различные рисунки на странице. Просите ребенка смотреть на то, на что вы показываете, и говорите с ним о том, что вы видите. Например, вы можете сказать: «Смотри! Синяя птичка летит!» В идеале ребенок должен посмотреть на вас, когда вы говорите, а потом направить взгляд на то, о чем вы говорите.</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Когда член семьи заходит в комнату, скажите: «Смотри! (имя) пришел». Если ребенок посмотрит в правильном направлении, то наградите его.</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Возьмите игрушку, которая нравится вашему ребенку, и скажите: «Смотри». Когда он посмотрит на игрушку, дайте ее в качестве награды.</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Возьмите заводную или электрическую игрушку. Включите ее, смотрите на нее вместе с ребенком. Когда игрушка остановится, то включите игрушку снова, как только ребенок посмотрит на вас (поначалу располагайтесь так, чтобы вам было легко поймать его взгляд). Такого рода упражнение очень эффективно, для того чтобы ребенок понял: если смотреть на других людей, это вызывает у них желательную реакцию.</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Выдувайте мыльные пузыри и наблюдайте, как они лопаются. Говорите ребенку: «Смотри» — и награждайте его каждый раз, когда он смотрит или пытается лопнуть пузырь, на который вы указываете.</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Во время прогулки на улице показывайте на то, что вы видите: «Смотри, большое дерево». Внимательно следите за реакциями ребенка и поощряйте его, если он смотрит на вас, а потом на то, на что вы указываете.  </w:t>
      </w:r>
    </w:p>
    <w:p w:rsidR="00D40997" w:rsidRPr="001441C2" w:rsidRDefault="00D40997" w:rsidP="001441C2">
      <w:pPr>
        <w:spacing w:before="0" w:after="160" w:line="240" w:lineRule="auto"/>
        <w:jc w:val="both"/>
        <w:rPr>
          <w:rFonts w:ascii="Times New Roman" w:hAnsi="Times New Roman" w:cs="Times New Roman"/>
          <w:b/>
          <w:bCs/>
          <w:sz w:val="30"/>
          <w:szCs w:val="30"/>
        </w:rPr>
      </w:pPr>
      <w:r w:rsidRPr="001441C2">
        <w:rPr>
          <w:rFonts w:ascii="Times New Roman" w:hAnsi="Times New Roman" w:cs="Times New Roman"/>
          <w:b/>
          <w:bCs/>
          <w:sz w:val="30"/>
          <w:szCs w:val="30"/>
        </w:rPr>
        <w:t>Развитие указательного жеста ребенка</w:t>
      </w:r>
    </w:p>
    <w:p w:rsidR="00E24DE3" w:rsidRPr="001441C2" w:rsidRDefault="00D52239" w:rsidP="001441C2">
      <w:pPr>
        <w:spacing w:before="0"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Указательный жест главный помощник в развитии разделенного (совместного) внимания ребенка. В норме малыш должен реагировать не только на тот предмет на который смотрит взрослый, но и уметь самому направлять внимание взрослого с помощью указательного жеста.</w:t>
      </w:r>
      <w:r w:rsidR="003C1822" w:rsidRPr="001441C2">
        <w:rPr>
          <w:rFonts w:ascii="Times New Roman" w:hAnsi="Times New Roman" w:cs="Times New Roman"/>
          <w:sz w:val="30"/>
          <w:szCs w:val="30"/>
        </w:rPr>
        <w:t xml:space="preserve"> </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xml:space="preserve">— Когда читаете ребенку, продолжайте указывать на предметы и персонажей на рисунках. Затем осторожно возьмите руку ребенка </w:t>
      </w:r>
      <w:r w:rsidRPr="001441C2">
        <w:rPr>
          <w:rFonts w:ascii="Times New Roman" w:hAnsi="Times New Roman" w:cs="Times New Roman"/>
          <w:sz w:val="30"/>
          <w:szCs w:val="30"/>
        </w:rPr>
        <w:lastRenderedPageBreak/>
        <w:t>и помогите ему тоже показать на нужного персонажа. Награждайте его за то, что он указывает на страницу.</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Во время игр обращайте внимание на то, какая игрушка интересует ребенка, и убирайте ее так, чтобы он не мог ее достать. Затем подскажите ему, положив руку на его руку, как попросить нужную игрушку указательным жестом. Тут же доставайте игрушку в ответ на указательный жест.</w:t>
      </w:r>
    </w:p>
    <w:p w:rsidR="00D40997" w:rsidRPr="001441C2" w:rsidRDefault="00D40997" w:rsidP="001441C2">
      <w:pPr>
        <w:spacing w:before="0" w:after="160" w:line="240" w:lineRule="auto"/>
        <w:jc w:val="both"/>
        <w:rPr>
          <w:rFonts w:ascii="Times New Roman" w:hAnsi="Times New Roman" w:cs="Times New Roman"/>
          <w:sz w:val="30"/>
          <w:szCs w:val="30"/>
        </w:rPr>
      </w:pPr>
      <w:r w:rsidRPr="001441C2">
        <w:rPr>
          <w:rFonts w:ascii="Times New Roman" w:hAnsi="Times New Roman" w:cs="Times New Roman"/>
          <w:b/>
          <w:bCs/>
          <w:sz w:val="30"/>
          <w:szCs w:val="30"/>
        </w:rPr>
        <w:t>Развитие разделенного внимания во время игры</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Игра — это прекрасный момент для обучения ребенка с аутизмом, который даже не будет понимать, что его чему-то учат. Во время совместной игры не забывайте «следовать за ребенком», то есть обращать внимание на то, что интересует его самого. Например, если ребенку интересны кубики, попробуйте строить что-то вместе с ним. Но ни в коем случае не заставляйте его играть в то, что ему не нравится. Опирайтесь на интересы и мотивацию самого ребенка.</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Возьмите любимую игрушку ребенка и поднимите ее так, чтобы он ее заметил. Спрячьте ее за спину, а потом снова покажите. Затем дайте игрушку ребенку. Это будет поощрять ребенка взаимодействовать с вами, потому что он будет понимать, что у вас есть то, что он хочет.</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Играйте в игры, которые требуют физического контакта. Например, «Поехали-поехали» или хоровод. Во время игры старайтесь поддерживать зрительный контакт с ребенком.</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Попробуйте играть в мяч, перебрасывая его или катая друг к другу. Такая игра требует, чтобы оба участника следили за одним предметом (мячом).</w:t>
      </w:r>
    </w:p>
    <w:p w:rsidR="00FE100D" w:rsidRPr="001441C2" w:rsidRDefault="00FE100D" w:rsidP="001441C2">
      <w:pPr>
        <w:shd w:val="clear" w:color="auto" w:fill="FFFFFF"/>
        <w:spacing w:before="0" w:after="204" w:line="240" w:lineRule="auto"/>
        <w:ind w:firstLine="284"/>
        <w:jc w:val="both"/>
        <w:rPr>
          <w:rFonts w:ascii="Times New Roman" w:eastAsia="Times New Roman" w:hAnsi="Times New Roman" w:cs="Times New Roman"/>
          <w:sz w:val="30"/>
          <w:szCs w:val="30"/>
          <w:lang w:eastAsia="ru-RU"/>
        </w:rPr>
      </w:pPr>
      <w:r w:rsidRPr="001441C2">
        <w:rPr>
          <w:rFonts w:ascii="Times New Roman" w:eastAsia="Times New Roman" w:hAnsi="Times New Roman" w:cs="Times New Roman"/>
          <w:b/>
          <w:sz w:val="30"/>
          <w:szCs w:val="30"/>
          <w:lang w:eastAsia="ru-RU"/>
        </w:rPr>
        <w:t xml:space="preserve">Важной частью совместного внимания является имитация </w:t>
      </w:r>
      <w:r w:rsidRPr="001441C2">
        <w:rPr>
          <w:rFonts w:ascii="Times New Roman" w:eastAsia="Times New Roman" w:hAnsi="Times New Roman" w:cs="Times New Roman"/>
          <w:sz w:val="30"/>
          <w:szCs w:val="30"/>
          <w:lang w:eastAsia="ru-RU"/>
        </w:rPr>
        <w:t>– способность копировать действия другого человека. Имитация – это крайне значимый инструмент развития ребенка и основа усвоения им множества навыков. У детей с РАС умение имитировать и повторять за другим человеком часто страдает. Попробуйте следующие игры:</w:t>
      </w:r>
    </w:p>
    <w:p w:rsidR="00FE100D" w:rsidRPr="001441C2" w:rsidRDefault="00FE100D" w:rsidP="001441C2">
      <w:pPr>
        <w:shd w:val="clear" w:color="auto" w:fill="FFFFFF"/>
        <w:spacing w:before="0" w:after="225" w:line="240" w:lineRule="auto"/>
        <w:ind w:firstLine="284"/>
        <w:jc w:val="both"/>
        <w:rPr>
          <w:rFonts w:ascii="Times New Roman" w:eastAsia="Times New Roman" w:hAnsi="Times New Roman" w:cs="Times New Roman"/>
          <w:sz w:val="30"/>
          <w:szCs w:val="30"/>
          <w:lang w:eastAsia="ru-RU"/>
        </w:rPr>
      </w:pPr>
      <w:r w:rsidRPr="001441C2">
        <w:rPr>
          <w:rFonts w:ascii="Times New Roman" w:eastAsia="Times New Roman" w:hAnsi="Times New Roman" w:cs="Times New Roman"/>
          <w:sz w:val="30"/>
          <w:szCs w:val="30"/>
          <w:lang w:eastAsia="ru-RU"/>
        </w:rPr>
        <w:t>- «Делай как я!». Делайте различные жесты руками, меняйте положение ног, позы всего тела, и просите малыша повторить за Вами;</w:t>
      </w:r>
    </w:p>
    <w:p w:rsidR="00FE100D" w:rsidRPr="001441C2" w:rsidRDefault="00FE100D" w:rsidP="001441C2">
      <w:pPr>
        <w:shd w:val="clear" w:color="auto" w:fill="FFFFFF"/>
        <w:spacing w:before="0" w:after="225" w:line="240" w:lineRule="auto"/>
        <w:ind w:firstLine="284"/>
        <w:jc w:val="both"/>
        <w:rPr>
          <w:rFonts w:ascii="Times New Roman" w:eastAsia="Times New Roman" w:hAnsi="Times New Roman" w:cs="Times New Roman"/>
          <w:sz w:val="30"/>
          <w:szCs w:val="30"/>
          <w:lang w:eastAsia="ru-RU"/>
        </w:rPr>
      </w:pPr>
      <w:r w:rsidRPr="001441C2">
        <w:rPr>
          <w:rFonts w:ascii="Times New Roman" w:eastAsia="Times New Roman" w:hAnsi="Times New Roman" w:cs="Times New Roman"/>
          <w:sz w:val="30"/>
          <w:szCs w:val="30"/>
          <w:lang w:eastAsia="ru-RU"/>
        </w:rPr>
        <w:t>- Изображайте животное, а ребенок пусть пробует повторять повадки, которые Вы показываете;</w:t>
      </w:r>
    </w:p>
    <w:p w:rsidR="00FE100D" w:rsidRPr="001441C2" w:rsidRDefault="00FE100D" w:rsidP="001441C2">
      <w:pPr>
        <w:shd w:val="clear" w:color="auto" w:fill="FFFFFF"/>
        <w:spacing w:before="0" w:after="225" w:line="240" w:lineRule="auto"/>
        <w:ind w:firstLine="284"/>
        <w:jc w:val="both"/>
        <w:rPr>
          <w:rFonts w:ascii="Times New Roman" w:eastAsia="Times New Roman" w:hAnsi="Times New Roman" w:cs="Times New Roman"/>
          <w:sz w:val="30"/>
          <w:szCs w:val="30"/>
          <w:lang w:eastAsia="ru-RU"/>
        </w:rPr>
      </w:pPr>
      <w:r w:rsidRPr="001441C2">
        <w:rPr>
          <w:rFonts w:ascii="Times New Roman" w:eastAsia="Times New Roman" w:hAnsi="Times New Roman" w:cs="Times New Roman"/>
          <w:sz w:val="30"/>
          <w:szCs w:val="30"/>
          <w:lang w:eastAsia="ru-RU"/>
        </w:rPr>
        <w:lastRenderedPageBreak/>
        <w:t>- Если у Вас есть кого поставить в пару, просите одного ребенка быть «зеркалом» другого. Когда первый совершает движение, второй должен за ним, по возможности, повторять.</w:t>
      </w:r>
    </w:p>
    <w:p w:rsidR="00D40997" w:rsidRPr="001441C2" w:rsidRDefault="00FE100D" w:rsidP="001441C2">
      <w:pPr>
        <w:shd w:val="clear" w:color="auto" w:fill="FFFFFF"/>
        <w:spacing w:before="0" w:after="225" w:line="240" w:lineRule="auto"/>
        <w:ind w:firstLine="284"/>
        <w:jc w:val="both"/>
        <w:rPr>
          <w:rFonts w:ascii="Times New Roman" w:hAnsi="Times New Roman" w:cs="Times New Roman"/>
          <w:sz w:val="30"/>
          <w:szCs w:val="30"/>
        </w:rPr>
      </w:pPr>
      <w:r w:rsidRPr="001441C2">
        <w:rPr>
          <w:rFonts w:ascii="Times New Roman" w:eastAsia="Times New Roman" w:hAnsi="Times New Roman" w:cs="Times New Roman"/>
          <w:sz w:val="30"/>
          <w:szCs w:val="30"/>
          <w:lang w:eastAsia="ru-RU"/>
        </w:rPr>
        <w:t xml:space="preserve">- </w:t>
      </w:r>
      <w:r w:rsidR="00D40997" w:rsidRPr="001441C2">
        <w:rPr>
          <w:rFonts w:ascii="Times New Roman" w:hAnsi="Times New Roman" w:cs="Times New Roman"/>
          <w:sz w:val="30"/>
          <w:szCs w:val="30"/>
        </w:rPr>
        <w:t>Попробуйте копировать действия и слова ребенка, чтобы быть на одном уровне его способностей и интересов. Так вы показываете ребенку, что вас интересует то же самое, что и его, кроме того, это выражение вашего одобрения. Благодаря этому вам станет проще начинать совместные игры. Со временем вы сможете перейти от имитации действий ребенка к игре по очереди и разделенному вниманию, потому что ребенок привыкнет, что вы занимаетесь чем-то вместе. Вы также можете заметить, что ребенок начинает имитировать ваши действия, это один из важнейших навыков для развития коммуникации и речи.</w:t>
      </w:r>
    </w:p>
    <w:p w:rsidR="00D40997" w:rsidRPr="001441C2" w:rsidRDefault="00D40997" w:rsidP="001441C2">
      <w:pPr>
        <w:spacing w:before="0" w:after="160" w:line="240" w:lineRule="auto"/>
        <w:jc w:val="both"/>
        <w:rPr>
          <w:rFonts w:ascii="Times New Roman" w:hAnsi="Times New Roman" w:cs="Times New Roman"/>
          <w:sz w:val="30"/>
          <w:szCs w:val="30"/>
        </w:rPr>
      </w:pPr>
      <w:r w:rsidRPr="001441C2">
        <w:rPr>
          <w:rFonts w:ascii="Times New Roman" w:hAnsi="Times New Roman" w:cs="Times New Roman"/>
          <w:b/>
          <w:bCs/>
          <w:sz w:val="30"/>
          <w:szCs w:val="30"/>
        </w:rPr>
        <w:t>Поиск спрятанных предметов</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Вы можете прятать игрушки или другие призы в комнате или спрятать желанный предмет в одной из множества коробок или под одну из перевернутых мисок. Помогайте ребенку найти приз с помощью указательного жеста и/или вашего взгляда. Это поможет ребенку научиться следить за тем, на что направлено ваше внимание.</w:t>
      </w:r>
    </w:p>
    <w:p w:rsidR="00D40997" w:rsidRPr="001441C2" w:rsidRDefault="00D40997" w:rsidP="001441C2">
      <w:pPr>
        <w:spacing w:before="0" w:after="160" w:line="240" w:lineRule="auto"/>
        <w:jc w:val="both"/>
        <w:rPr>
          <w:rFonts w:ascii="Times New Roman" w:hAnsi="Times New Roman" w:cs="Times New Roman"/>
          <w:sz w:val="30"/>
          <w:szCs w:val="30"/>
        </w:rPr>
      </w:pPr>
      <w:r w:rsidRPr="001441C2">
        <w:rPr>
          <w:rFonts w:ascii="Times New Roman" w:hAnsi="Times New Roman" w:cs="Times New Roman"/>
          <w:b/>
          <w:bCs/>
          <w:sz w:val="30"/>
          <w:szCs w:val="30"/>
        </w:rPr>
        <w:t>Строительство по очереди</w:t>
      </w:r>
    </w:p>
    <w:p w:rsidR="00D40997"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Умение выполнять какие-то действия по очереди — это очень важный этап развития разделенного внимания. Для этого вы можете строить вместе с ребенком дом из кубиков или собирать конструктор. Главное, чтобы ребенок научился соблюдать очередность с вами, для чего ему нужно будет наблюдать за вашими действиями.</w:t>
      </w:r>
    </w:p>
    <w:p w:rsidR="003C1822" w:rsidRPr="001441C2" w:rsidRDefault="003C1822" w:rsidP="001441C2">
      <w:pPr>
        <w:spacing w:line="240" w:lineRule="auto"/>
        <w:ind w:firstLine="284"/>
        <w:rPr>
          <w:rFonts w:ascii="Times New Roman" w:hAnsi="Times New Roman" w:cs="Times New Roman"/>
          <w:b/>
          <w:sz w:val="30"/>
          <w:szCs w:val="30"/>
        </w:rPr>
      </w:pPr>
      <w:r w:rsidRPr="001441C2">
        <w:rPr>
          <w:rFonts w:ascii="Times New Roman" w:hAnsi="Times New Roman" w:cs="Times New Roman"/>
          <w:b/>
          <w:sz w:val="30"/>
          <w:szCs w:val="30"/>
        </w:rPr>
        <w:t>Игры на трёхстороннее совместное внимание</w:t>
      </w:r>
    </w:p>
    <w:p w:rsidR="003C1822" w:rsidRPr="001441C2" w:rsidRDefault="003C1822" w:rsidP="001441C2">
      <w:pPr>
        <w:spacing w:after="0"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Ребенок учится одновременно концентрироваться и на человеке, и на предмете, соблюдать очередность:</w:t>
      </w:r>
    </w:p>
    <w:p w:rsidR="003C1822" w:rsidRPr="001441C2" w:rsidRDefault="003C1822" w:rsidP="001441C2">
      <w:pPr>
        <w:spacing w:after="0"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Выдувать мыльные пузыри и лопать их. Если ребенок пока еще не может подуть сам, пусть он помогает вам открывать пузырек с мыльным раствором и погружать в него колечко;</w:t>
      </w:r>
    </w:p>
    <w:p w:rsidR="003C1822" w:rsidRPr="001441C2" w:rsidRDefault="003C1822" w:rsidP="001441C2">
      <w:pPr>
        <w:spacing w:after="0"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По очереди дуть на перо/карандаш и т.д. Игры, в которых надо на что-либо дуть, так же не будут лишними для развития речи;</w:t>
      </w:r>
    </w:p>
    <w:p w:rsidR="003C1822" w:rsidRPr="001441C2" w:rsidRDefault="003C1822" w:rsidP="001441C2">
      <w:pPr>
        <w:spacing w:after="0"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xml:space="preserve">- Игры на понимание речи. Например, ирга «Где мишка?»: спросите у ребенка: «А где мишка?». Малыш должен найти среди различных игрушек плюшевого медведя. Можете взять любую другую игрушку. Вместо </w:t>
      </w:r>
      <w:r w:rsidRPr="001441C2">
        <w:rPr>
          <w:rFonts w:ascii="Times New Roman" w:hAnsi="Times New Roman" w:cs="Times New Roman"/>
          <w:sz w:val="30"/>
          <w:szCs w:val="30"/>
        </w:rPr>
        <w:lastRenderedPageBreak/>
        <w:t>словесной инструкции можно использовать карточку с изображением игрушки.</w:t>
      </w:r>
    </w:p>
    <w:p w:rsidR="003C1822" w:rsidRPr="001441C2" w:rsidRDefault="003C1822" w:rsidP="001441C2">
      <w:pPr>
        <w:spacing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xml:space="preserve">- Игры с мячом. Передавайте мяч друг другу, катайте, бросайте. Так же можно перекатывать друг другу машинку и т.д.;   </w:t>
      </w:r>
    </w:p>
    <w:p w:rsidR="003C1822" w:rsidRPr="001441C2" w:rsidRDefault="003C1822" w:rsidP="001441C2">
      <w:pPr>
        <w:spacing w:line="240" w:lineRule="auto"/>
        <w:ind w:firstLine="284"/>
        <w:jc w:val="both"/>
        <w:rPr>
          <w:rFonts w:ascii="Times New Roman" w:hAnsi="Times New Roman" w:cs="Times New Roman"/>
          <w:sz w:val="30"/>
          <w:szCs w:val="30"/>
        </w:rPr>
      </w:pPr>
      <w:r w:rsidRPr="001441C2">
        <w:rPr>
          <w:rFonts w:ascii="Times New Roman" w:hAnsi="Times New Roman" w:cs="Times New Roman"/>
          <w:sz w:val="30"/>
          <w:szCs w:val="30"/>
        </w:rPr>
        <w:t xml:space="preserve">- По очереди собираем пирамидку, пазлы и т.д. Деталь Вы – деталь ребенок. Выбирая материал, ориентируйтесь на возможности ребёнка. Так же можно строить башни из кубиков и разрушать их. При этом можно развивать и закреплять различение основных цветов (построй башню только из желтых кубиков).   </w:t>
      </w:r>
    </w:p>
    <w:p w:rsidR="003C1822" w:rsidRPr="001441C2" w:rsidRDefault="003C1822" w:rsidP="001441C2">
      <w:pPr>
        <w:shd w:val="clear" w:color="auto" w:fill="FFFFFF"/>
        <w:spacing w:beforeAutospacing="1" w:after="225" w:line="240" w:lineRule="auto"/>
        <w:ind w:firstLine="284"/>
        <w:jc w:val="both"/>
        <w:rPr>
          <w:rFonts w:ascii="Times New Roman" w:eastAsia="Times New Roman" w:hAnsi="Times New Roman" w:cs="Times New Roman"/>
          <w:color w:val="333333"/>
          <w:sz w:val="30"/>
          <w:szCs w:val="30"/>
          <w:lang w:eastAsia="ru-RU"/>
        </w:rPr>
      </w:pPr>
      <w:r w:rsidRPr="001441C2">
        <w:rPr>
          <w:rFonts w:ascii="Times New Roman" w:hAnsi="Times New Roman" w:cs="Times New Roman"/>
          <w:sz w:val="30"/>
          <w:szCs w:val="30"/>
        </w:rPr>
        <w:t xml:space="preserve">Итак, планируя игру, основывайтесь на индивидуальных возможностях и интересах ребенка. Подбирайте игры, соответствующие уровню развития малыша, независимо от его возраста. Продумайте, какое время, на данный момент, он может удерживать внимание. Игра должна быть интересной, веселой и мотивирующей для малыша. Некоторым детям с аутизмом может понадобиться дополнительная мотивация. Подбирая мотивацию, ориентируйтесь на предпочтения ребенка (вкусности, любимые игрушки и т.д.). </w:t>
      </w:r>
    </w:p>
    <w:p w:rsidR="00D40997" w:rsidRPr="001441C2" w:rsidRDefault="00D40997" w:rsidP="001441C2">
      <w:pPr>
        <w:spacing w:before="0" w:after="160" w:line="240" w:lineRule="auto"/>
        <w:jc w:val="both"/>
        <w:rPr>
          <w:rFonts w:ascii="Times New Roman" w:hAnsi="Times New Roman" w:cs="Times New Roman"/>
          <w:sz w:val="30"/>
          <w:szCs w:val="30"/>
        </w:rPr>
      </w:pPr>
      <w:r w:rsidRPr="001441C2">
        <w:rPr>
          <w:rFonts w:ascii="Times New Roman" w:hAnsi="Times New Roman" w:cs="Times New Roman"/>
          <w:b/>
          <w:bCs/>
          <w:sz w:val="30"/>
          <w:szCs w:val="30"/>
        </w:rPr>
        <w:t>Заключение</w:t>
      </w:r>
    </w:p>
    <w:p w:rsidR="00FE100D" w:rsidRPr="001441C2" w:rsidRDefault="00D40997"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 xml:space="preserve">Разделенное внимание — это навык, который необходим для дальнейшего развития коммуникации и речи ребенка. Обычно разделенное внимание формируется естественным образом, но если этого не происходит, например, из-за аутизма или иной задержки развития, то важно работать над этим навыком, целенаправленно поощряя за него ребенка. Работа над разделенным вниманием включает совместные игры, подражание действиям ребенка, обучение тому, чтобы следовать вашему указательному жесту или взгляду, и обучение самого ребенка указательному жесту (вначале в качестве просьбы). Важно отметить, что если у ребенка есть проблемы с разделенным вниманием, то, скорее всего, у него есть другие нарушения коммуникации. </w:t>
      </w:r>
    </w:p>
    <w:p w:rsidR="00E24DE3" w:rsidRPr="001441C2" w:rsidRDefault="00FE100D" w:rsidP="001441C2">
      <w:pPr>
        <w:spacing w:after="160" w:line="240" w:lineRule="auto"/>
        <w:jc w:val="both"/>
        <w:rPr>
          <w:rFonts w:ascii="Times New Roman" w:hAnsi="Times New Roman" w:cs="Times New Roman"/>
          <w:sz w:val="30"/>
          <w:szCs w:val="30"/>
        </w:rPr>
      </w:pPr>
      <w:r w:rsidRPr="001441C2">
        <w:rPr>
          <w:rFonts w:ascii="Times New Roman" w:hAnsi="Times New Roman" w:cs="Times New Roman"/>
          <w:sz w:val="30"/>
          <w:szCs w:val="30"/>
        </w:rPr>
        <w:t>Можно посмотреть видеоролики.</w:t>
      </w:r>
      <w:r w:rsidR="001441C2">
        <w:rPr>
          <w:rFonts w:ascii="Times New Roman" w:hAnsi="Times New Roman" w:cs="Times New Roman"/>
          <w:sz w:val="30"/>
          <w:szCs w:val="30"/>
        </w:rPr>
        <w:t xml:space="preserve"> </w:t>
      </w:r>
      <w:r w:rsidRPr="001441C2">
        <w:rPr>
          <w:rFonts w:ascii="Times New Roman" w:hAnsi="Times New Roman" w:cs="Times New Roman"/>
          <w:sz w:val="30"/>
          <w:szCs w:val="30"/>
        </w:rPr>
        <w:t>Юлия Снежко</w:t>
      </w:r>
      <w:r w:rsidRPr="001441C2">
        <w:rPr>
          <w:rFonts w:ascii="Times New Roman" w:hAnsi="Times New Roman" w:cs="Times New Roman"/>
          <w:color w:val="333333"/>
          <w:sz w:val="30"/>
          <w:szCs w:val="30"/>
          <w:shd w:val="clear" w:color="auto" w:fill="FFFFFF"/>
        </w:rPr>
        <w:t xml:space="preserve">, нейропсихолог, консультант RDI- развитие через отношения, основатель </w:t>
      </w:r>
      <w:proofErr w:type="gramStart"/>
      <w:r w:rsidRPr="001441C2">
        <w:rPr>
          <w:rFonts w:ascii="Times New Roman" w:hAnsi="Times New Roman" w:cs="Times New Roman"/>
          <w:color w:val="333333"/>
          <w:sz w:val="30"/>
          <w:szCs w:val="30"/>
          <w:shd w:val="clear" w:color="auto" w:fill="FFFFFF"/>
        </w:rPr>
        <w:t>он-</w:t>
      </w:r>
      <w:proofErr w:type="spellStart"/>
      <w:r w:rsidRPr="001441C2">
        <w:rPr>
          <w:rFonts w:ascii="Times New Roman" w:hAnsi="Times New Roman" w:cs="Times New Roman"/>
          <w:color w:val="333333"/>
          <w:sz w:val="30"/>
          <w:szCs w:val="30"/>
          <w:shd w:val="clear" w:color="auto" w:fill="FFFFFF"/>
        </w:rPr>
        <w:t>лайн</w:t>
      </w:r>
      <w:proofErr w:type="spellEnd"/>
      <w:proofErr w:type="gramEnd"/>
      <w:r w:rsidRPr="001441C2">
        <w:rPr>
          <w:rFonts w:ascii="Times New Roman" w:hAnsi="Times New Roman" w:cs="Times New Roman"/>
          <w:color w:val="333333"/>
          <w:sz w:val="30"/>
          <w:szCs w:val="30"/>
          <w:shd w:val="clear" w:color="auto" w:fill="FFFFFF"/>
        </w:rPr>
        <w:t xml:space="preserve"> школы для ро</w:t>
      </w:r>
      <w:r w:rsidR="001441C2">
        <w:rPr>
          <w:rFonts w:ascii="Times New Roman" w:hAnsi="Times New Roman" w:cs="Times New Roman"/>
          <w:color w:val="333333"/>
          <w:sz w:val="30"/>
          <w:szCs w:val="30"/>
          <w:shd w:val="clear" w:color="auto" w:fill="FFFFFF"/>
        </w:rPr>
        <w:t xml:space="preserve">дителей детей с особыми нуждами.   </w:t>
      </w:r>
      <w:r w:rsidR="00D40997" w:rsidRPr="001441C2">
        <w:rPr>
          <w:rFonts w:ascii="Times New Roman" w:hAnsi="Times New Roman" w:cs="Times New Roman"/>
          <w:sz w:val="30"/>
          <w:szCs w:val="30"/>
        </w:rPr>
        <w:t xml:space="preserve">Ссылки </w:t>
      </w:r>
    </w:p>
    <w:p w:rsidR="00D40997" w:rsidRPr="001441C2" w:rsidRDefault="00E71C13" w:rsidP="001441C2">
      <w:pPr>
        <w:spacing w:before="0" w:after="0" w:line="240" w:lineRule="auto"/>
        <w:rPr>
          <w:rFonts w:eastAsiaTheme="minorHAnsi"/>
          <w:sz w:val="30"/>
          <w:szCs w:val="30"/>
        </w:rPr>
      </w:pPr>
      <w:hyperlink r:id="rId6" w:history="1">
        <w:r w:rsidR="00D40997" w:rsidRPr="001441C2">
          <w:rPr>
            <w:rFonts w:ascii="Segoe UI" w:eastAsiaTheme="minorHAnsi" w:hAnsi="Segoe UI" w:cs="Segoe UI"/>
            <w:color w:val="0563C1" w:themeColor="hyperlink"/>
            <w:sz w:val="30"/>
            <w:szCs w:val="30"/>
            <w:u w:val="single"/>
            <w:shd w:val="clear" w:color="auto" w:fill="FBFBFB"/>
            <w:lang w:val="en-US"/>
          </w:rPr>
          <w:t>https</w:t>
        </w:r>
        <w:r w:rsidR="00D40997" w:rsidRPr="001441C2">
          <w:rPr>
            <w:rFonts w:ascii="Segoe UI" w:eastAsiaTheme="minorHAnsi" w:hAnsi="Segoe UI" w:cs="Segoe UI"/>
            <w:color w:val="0563C1" w:themeColor="hyperlink"/>
            <w:sz w:val="30"/>
            <w:szCs w:val="30"/>
            <w:u w:val="single"/>
            <w:shd w:val="clear" w:color="auto" w:fill="FBFBFB"/>
          </w:rPr>
          <w:t>://</w:t>
        </w:r>
        <w:proofErr w:type="spellStart"/>
        <w:r w:rsidR="00D40997" w:rsidRPr="001441C2">
          <w:rPr>
            <w:rFonts w:ascii="Segoe UI" w:eastAsiaTheme="minorHAnsi" w:hAnsi="Segoe UI" w:cs="Segoe UI"/>
            <w:color w:val="0563C1" w:themeColor="hyperlink"/>
            <w:sz w:val="30"/>
            <w:szCs w:val="30"/>
            <w:u w:val="single"/>
            <w:shd w:val="clear" w:color="auto" w:fill="FBFBFB"/>
            <w:lang w:val="en-US"/>
          </w:rPr>
          <w:t>yandex</w:t>
        </w:r>
        <w:proofErr w:type="spellEnd"/>
        <w:r w:rsidR="00D40997" w:rsidRPr="001441C2">
          <w:rPr>
            <w:rFonts w:ascii="Segoe UI" w:eastAsiaTheme="minorHAnsi" w:hAnsi="Segoe UI" w:cs="Segoe UI"/>
            <w:color w:val="0563C1" w:themeColor="hyperlink"/>
            <w:sz w:val="30"/>
            <w:szCs w:val="30"/>
            <w:u w:val="single"/>
            <w:shd w:val="clear" w:color="auto" w:fill="FBFBFB"/>
          </w:rPr>
          <w:t>.</w:t>
        </w:r>
        <w:r w:rsidR="00D40997" w:rsidRPr="001441C2">
          <w:rPr>
            <w:rFonts w:ascii="Segoe UI" w:eastAsiaTheme="minorHAnsi" w:hAnsi="Segoe UI" w:cs="Segoe UI"/>
            <w:color w:val="0563C1" w:themeColor="hyperlink"/>
            <w:sz w:val="30"/>
            <w:szCs w:val="30"/>
            <w:u w:val="single"/>
            <w:shd w:val="clear" w:color="auto" w:fill="FBFBFB"/>
            <w:lang w:val="en-US"/>
          </w:rPr>
          <w:t>by</w:t>
        </w:r>
        <w:r w:rsidR="00D40997" w:rsidRPr="001441C2">
          <w:rPr>
            <w:rFonts w:ascii="Segoe UI" w:eastAsiaTheme="minorHAnsi" w:hAnsi="Segoe UI" w:cs="Segoe UI"/>
            <w:color w:val="0563C1" w:themeColor="hyperlink"/>
            <w:sz w:val="30"/>
            <w:szCs w:val="30"/>
            <w:u w:val="single"/>
            <w:shd w:val="clear" w:color="auto" w:fill="FBFBFB"/>
          </w:rPr>
          <w:t>/</w:t>
        </w:r>
        <w:r w:rsidR="00D40997" w:rsidRPr="001441C2">
          <w:rPr>
            <w:rFonts w:ascii="Segoe UI" w:eastAsiaTheme="minorHAnsi" w:hAnsi="Segoe UI" w:cs="Segoe UI"/>
            <w:color w:val="0563C1" w:themeColor="hyperlink"/>
            <w:sz w:val="30"/>
            <w:szCs w:val="30"/>
            <w:u w:val="single"/>
            <w:shd w:val="clear" w:color="auto" w:fill="FBFBFB"/>
            <w:lang w:val="en-US"/>
          </w:rPr>
          <w:t>video</w:t>
        </w:r>
        <w:r w:rsidR="00D40997" w:rsidRPr="001441C2">
          <w:rPr>
            <w:rFonts w:ascii="Segoe UI" w:eastAsiaTheme="minorHAnsi" w:hAnsi="Segoe UI" w:cs="Segoe UI"/>
            <w:color w:val="0563C1" w:themeColor="hyperlink"/>
            <w:sz w:val="30"/>
            <w:szCs w:val="30"/>
            <w:u w:val="single"/>
            <w:shd w:val="clear" w:color="auto" w:fill="FBFBFB"/>
          </w:rPr>
          <w:t>/</w:t>
        </w:r>
        <w:r w:rsidR="00D40997" w:rsidRPr="001441C2">
          <w:rPr>
            <w:rFonts w:ascii="Segoe UI" w:eastAsiaTheme="minorHAnsi" w:hAnsi="Segoe UI" w:cs="Segoe UI"/>
            <w:color w:val="0563C1" w:themeColor="hyperlink"/>
            <w:sz w:val="30"/>
            <w:szCs w:val="30"/>
            <w:u w:val="single"/>
            <w:shd w:val="clear" w:color="auto" w:fill="FBFBFB"/>
            <w:lang w:val="en-US"/>
          </w:rPr>
          <w:t>preview</w:t>
        </w:r>
        <w:r w:rsidR="00D40997" w:rsidRPr="001441C2">
          <w:rPr>
            <w:rFonts w:ascii="Segoe UI" w:eastAsiaTheme="minorHAnsi" w:hAnsi="Segoe UI" w:cs="Segoe UI"/>
            <w:color w:val="0563C1" w:themeColor="hyperlink"/>
            <w:sz w:val="30"/>
            <w:szCs w:val="30"/>
            <w:u w:val="single"/>
            <w:shd w:val="clear" w:color="auto" w:fill="FBFBFB"/>
          </w:rPr>
          <w:t>/17801445331965719711</w:t>
        </w:r>
      </w:hyperlink>
      <w:r w:rsidR="00D40997" w:rsidRPr="001441C2">
        <w:rPr>
          <w:rFonts w:ascii="Segoe UI" w:eastAsiaTheme="minorHAnsi" w:hAnsi="Segoe UI" w:cs="Segoe UI"/>
          <w:color w:val="000000"/>
          <w:sz w:val="30"/>
          <w:szCs w:val="30"/>
          <w:shd w:val="clear" w:color="auto" w:fill="FBFBFB"/>
        </w:rPr>
        <w:t xml:space="preserve">  </w:t>
      </w:r>
    </w:p>
    <w:p w:rsidR="00D40997" w:rsidRPr="001441C2" w:rsidRDefault="00E71C13" w:rsidP="001441C2">
      <w:pPr>
        <w:spacing w:before="0" w:after="0" w:line="240" w:lineRule="auto"/>
        <w:rPr>
          <w:rFonts w:ascii="Times New Roman" w:hAnsi="Times New Roman" w:cs="Times New Roman"/>
          <w:sz w:val="30"/>
          <w:szCs w:val="30"/>
        </w:rPr>
      </w:pPr>
      <w:hyperlink r:id="rId7" w:history="1">
        <w:r w:rsidR="00D40997" w:rsidRPr="001441C2">
          <w:rPr>
            <w:rFonts w:eastAsiaTheme="minorHAnsi"/>
            <w:color w:val="0563C1" w:themeColor="hyperlink"/>
            <w:sz w:val="30"/>
            <w:szCs w:val="30"/>
            <w:u w:val="single"/>
          </w:rPr>
          <w:t>https://youtu.be/YHpVe5pDVBQ?si=VQESX-Guhmts-e2Y</w:t>
        </w:r>
      </w:hyperlink>
      <w:r w:rsidR="00D40997" w:rsidRPr="001441C2">
        <w:rPr>
          <w:rFonts w:eastAsiaTheme="minorHAnsi"/>
          <w:sz w:val="30"/>
          <w:szCs w:val="30"/>
        </w:rPr>
        <w:t xml:space="preserve">      </w:t>
      </w:r>
      <w:r w:rsidR="00D40997" w:rsidRPr="001441C2">
        <w:rPr>
          <w:rFonts w:ascii="Times New Roman" w:eastAsiaTheme="minorHAnsi" w:hAnsi="Times New Roman" w:cs="Times New Roman"/>
          <w:sz w:val="30"/>
          <w:szCs w:val="30"/>
        </w:rPr>
        <w:t>упражнения на формирование разделенного внимания</w:t>
      </w:r>
      <w:r w:rsidR="001441C2">
        <w:rPr>
          <w:rFonts w:ascii="Times New Roman" w:eastAsiaTheme="minorHAnsi" w:hAnsi="Times New Roman" w:cs="Times New Roman"/>
          <w:sz w:val="30"/>
          <w:szCs w:val="30"/>
        </w:rPr>
        <w:t xml:space="preserve"> </w:t>
      </w:r>
      <w:hyperlink r:id="rId8" w:history="1">
        <w:r w:rsidR="001441C2" w:rsidRPr="0044231A">
          <w:rPr>
            <w:rStyle w:val="a3"/>
            <w:rFonts w:eastAsiaTheme="minorHAnsi"/>
            <w:sz w:val="30"/>
            <w:szCs w:val="30"/>
          </w:rPr>
          <w:t>https://youtu.be/fx0xxaSjK3w?si=P5exT9_AZHDjAeEn</w:t>
        </w:r>
      </w:hyperlink>
      <w:r w:rsidR="00D40997" w:rsidRPr="001441C2">
        <w:rPr>
          <w:rFonts w:eastAsiaTheme="minorHAnsi"/>
          <w:sz w:val="30"/>
          <w:szCs w:val="30"/>
        </w:rPr>
        <w:t xml:space="preserve"> </w:t>
      </w:r>
      <w:r w:rsidR="00D40997" w:rsidRPr="001441C2">
        <w:rPr>
          <w:rFonts w:ascii="Times New Roman" w:eastAsiaTheme="minorHAnsi" w:hAnsi="Times New Roman" w:cs="Times New Roman"/>
          <w:sz w:val="30"/>
          <w:szCs w:val="30"/>
        </w:rPr>
        <w:t>избирательность в еде</w:t>
      </w:r>
      <w:r w:rsidR="001441C2">
        <w:rPr>
          <w:rFonts w:ascii="Times New Roman" w:eastAsiaTheme="minorHAnsi" w:hAnsi="Times New Roman" w:cs="Times New Roman"/>
          <w:sz w:val="30"/>
          <w:szCs w:val="30"/>
        </w:rPr>
        <w:t xml:space="preserve"> Инстаграм   </w:t>
      </w:r>
      <w:proofErr w:type="spellStart"/>
      <w:r w:rsidR="000301AD" w:rsidRPr="001441C2">
        <w:rPr>
          <w:rFonts w:ascii="Times New Roman" w:eastAsia="Times New Roman" w:hAnsi="Times New Roman" w:cs="Times New Roman"/>
          <w:color w:val="000000"/>
          <w:sz w:val="30"/>
          <w:szCs w:val="30"/>
          <w:lang w:val="en-US" w:eastAsia="ru-RU"/>
        </w:rPr>
        <w:t>snezhko</w:t>
      </w:r>
      <w:proofErr w:type="spellEnd"/>
      <w:r w:rsidR="000301AD" w:rsidRPr="001441C2">
        <w:rPr>
          <w:rFonts w:ascii="Times New Roman" w:eastAsia="Times New Roman" w:hAnsi="Times New Roman" w:cs="Times New Roman"/>
          <w:color w:val="000000"/>
          <w:sz w:val="30"/>
          <w:szCs w:val="30"/>
          <w:lang w:eastAsia="ru-RU"/>
        </w:rPr>
        <w:t>_</w:t>
      </w:r>
      <w:r w:rsidR="000301AD" w:rsidRPr="001441C2">
        <w:rPr>
          <w:rFonts w:ascii="Times New Roman" w:eastAsia="Times New Roman" w:hAnsi="Times New Roman" w:cs="Times New Roman"/>
          <w:color w:val="000000"/>
          <w:sz w:val="30"/>
          <w:szCs w:val="30"/>
          <w:lang w:val="en-US" w:eastAsia="ru-RU"/>
        </w:rPr>
        <w:t>autism</w:t>
      </w:r>
      <w:r w:rsidR="000301AD" w:rsidRPr="001441C2">
        <w:rPr>
          <w:rFonts w:ascii="Times New Roman" w:eastAsia="Times New Roman" w:hAnsi="Times New Roman" w:cs="Times New Roman"/>
          <w:color w:val="000000"/>
          <w:sz w:val="30"/>
          <w:szCs w:val="30"/>
          <w:lang w:eastAsia="ru-RU"/>
        </w:rPr>
        <w:t>_</w:t>
      </w:r>
      <w:r w:rsidR="000301AD" w:rsidRPr="001441C2">
        <w:rPr>
          <w:rFonts w:ascii="Times New Roman" w:eastAsia="Times New Roman" w:hAnsi="Times New Roman" w:cs="Times New Roman"/>
          <w:color w:val="000000"/>
          <w:sz w:val="30"/>
          <w:szCs w:val="30"/>
          <w:lang w:val="en-US" w:eastAsia="ru-RU"/>
        </w:rPr>
        <w:t>pro</w:t>
      </w:r>
      <w:r w:rsidR="000301AD" w:rsidRPr="001441C2">
        <w:rPr>
          <w:rFonts w:ascii="Times New Roman" w:eastAsia="Times New Roman" w:hAnsi="Times New Roman" w:cs="Times New Roman"/>
          <w:color w:val="000000"/>
          <w:sz w:val="30"/>
          <w:szCs w:val="30"/>
          <w:lang w:eastAsia="ru-RU"/>
        </w:rPr>
        <w:t xml:space="preserve">   </w:t>
      </w:r>
      <w:r w:rsidR="00FE100D" w:rsidRPr="001441C2">
        <w:rPr>
          <w:rFonts w:ascii="Times New Roman" w:eastAsia="Times New Roman" w:hAnsi="Times New Roman" w:cs="Times New Roman"/>
          <w:color w:val="000000"/>
          <w:sz w:val="30"/>
          <w:szCs w:val="30"/>
          <w:lang w:eastAsia="ru-RU"/>
        </w:rPr>
        <w:t xml:space="preserve"> </w:t>
      </w:r>
    </w:p>
    <w:sectPr w:rsidR="00D40997" w:rsidRPr="001441C2" w:rsidSect="001441C2">
      <w:footerReference w:type="default" r:id="rId9"/>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13" w:rsidRDefault="00E71C13" w:rsidP="001441C2">
      <w:pPr>
        <w:spacing w:before="0" w:after="0" w:line="240" w:lineRule="auto"/>
      </w:pPr>
      <w:r>
        <w:separator/>
      </w:r>
    </w:p>
  </w:endnote>
  <w:endnote w:type="continuationSeparator" w:id="0">
    <w:p w:rsidR="00E71C13" w:rsidRDefault="00E71C13" w:rsidP="001441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93967"/>
      <w:docPartObj>
        <w:docPartGallery w:val="Page Numbers (Bottom of Page)"/>
        <w:docPartUnique/>
      </w:docPartObj>
    </w:sdtPr>
    <w:sdtEndPr/>
    <w:sdtContent>
      <w:p w:rsidR="001441C2" w:rsidRDefault="001441C2">
        <w:pPr>
          <w:pStyle w:val="af8"/>
          <w:jc w:val="right"/>
        </w:pPr>
        <w:r>
          <w:fldChar w:fldCharType="begin"/>
        </w:r>
        <w:r>
          <w:instrText>PAGE   \* MERGEFORMAT</w:instrText>
        </w:r>
        <w:r>
          <w:fldChar w:fldCharType="separate"/>
        </w:r>
        <w:r w:rsidR="0088521B">
          <w:rPr>
            <w:noProof/>
          </w:rPr>
          <w:t>6</w:t>
        </w:r>
        <w:r>
          <w:fldChar w:fldCharType="end"/>
        </w:r>
      </w:p>
    </w:sdtContent>
  </w:sdt>
  <w:p w:rsidR="001441C2" w:rsidRDefault="001441C2">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13" w:rsidRDefault="00E71C13" w:rsidP="001441C2">
      <w:pPr>
        <w:spacing w:before="0" w:after="0" w:line="240" w:lineRule="auto"/>
      </w:pPr>
      <w:r>
        <w:separator/>
      </w:r>
    </w:p>
  </w:footnote>
  <w:footnote w:type="continuationSeparator" w:id="0">
    <w:p w:rsidR="00E71C13" w:rsidRDefault="00E71C13" w:rsidP="001441C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97"/>
    <w:rsid w:val="000301AD"/>
    <w:rsid w:val="00066C43"/>
    <w:rsid w:val="001441C2"/>
    <w:rsid w:val="00344ACB"/>
    <w:rsid w:val="003C1822"/>
    <w:rsid w:val="00437515"/>
    <w:rsid w:val="0088521B"/>
    <w:rsid w:val="00BC75F1"/>
    <w:rsid w:val="00C65735"/>
    <w:rsid w:val="00CF509F"/>
    <w:rsid w:val="00D40997"/>
    <w:rsid w:val="00D52239"/>
    <w:rsid w:val="00E24DE3"/>
    <w:rsid w:val="00E71C13"/>
    <w:rsid w:val="00FE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E6F5"/>
  <w15:chartTrackingRefBased/>
  <w15:docId w15:val="{49FEC898-A2A4-45D2-A38E-0A5FD5C8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97"/>
  </w:style>
  <w:style w:type="paragraph" w:styleId="1">
    <w:name w:val="heading 1"/>
    <w:basedOn w:val="a"/>
    <w:next w:val="a"/>
    <w:link w:val="10"/>
    <w:uiPriority w:val="9"/>
    <w:qFormat/>
    <w:rsid w:val="00D4099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4099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D40997"/>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D40997"/>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D40997"/>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D40997"/>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D4099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D4099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4099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997"/>
    <w:rPr>
      <w:color w:val="0563C1" w:themeColor="hyperlink"/>
      <w:u w:val="single"/>
    </w:rPr>
  </w:style>
  <w:style w:type="character" w:customStyle="1" w:styleId="10">
    <w:name w:val="Заголовок 1 Знак"/>
    <w:basedOn w:val="a0"/>
    <w:link w:val="1"/>
    <w:uiPriority w:val="9"/>
    <w:rsid w:val="00D40997"/>
    <w:rPr>
      <w:caps/>
      <w:color w:val="FFFFFF" w:themeColor="background1"/>
      <w:spacing w:val="15"/>
      <w:sz w:val="22"/>
      <w:szCs w:val="22"/>
      <w:shd w:val="clear" w:color="auto" w:fill="5B9BD5" w:themeFill="accent1"/>
    </w:rPr>
  </w:style>
  <w:style w:type="character" w:customStyle="1" w:styleId="20">
    <w:name w:val="Заголовок 2 Знак"/>
    <w:basedOn w:val="a0"/>
    <w:link w:val="2"/>
    <w:uiPriority w:val="9"/>
    <w:semiHidden/>
    <w:rsid w:val="00D40997"/>
    <w:rPr>
      <w:caps/>
      <w:spacing w:val="15"/>
      <w:shd w:val="clear" w:color="auto" w:fill="DEEAF6" w:themeFill="accent1" w:themeFillTint="33"/>
    </w:rPr>
  </w:style>
  <w:style w:type="character" w:customStyle="1" w:styleId="30">
    <w:name w:val="Заголовок 3 Знак"/>
    <w:basedOn w:val="a0"/>
    <w:link w:val="3"/>
    <w:uiPriority w:val="9"/>
    <w:semiHidden/>
    <w:rsid w:val="00D40997"/>
    <w:rPr>
      <w:caps/>
      <w:color w:val="1F4D78" w:themeColor="accent1" w:themeShade="7F"/>
      <w:spacing w:val="15"/>
    </w:rPr>
  </w:style>
  <w:style w:type="character" w:customStyle="1" w:styleId="40">
    <w:name w:val="Заголовок 4 Знак"/>
    <w:basedOn w:val="a0"/>
    <w:link w:val="4"/>
    <w:uiPriority w:val="9"/>
    <w:semiHidden/>
    <w:rsid w:val="00D40997"/>
    <w:rPr>
      <w:caps/>
      <w:color w:val="2E74B5" w:themeColor="accent1" w:themeShade="BF"/>
      <w:spacing w:val="10"/>
    </w:rPr>
  </w:style>
  <w:style w:type="character" w:customStyle="1" w:styleId="50">
    <w:name w:val="Заголовок 5 Знак"/>
    <w:basedOn w:val="a0"/>
    <w:link w:val="5"/>
    <w:uiPriority w:val="9"/>
    <w:semiHidden/>
    <w:rsid w:val="00D40997"/>
    <w:rPr>
      <w:caps/>
      <w:color w:val="2E74B5" w:themeColor="accent1" w:themeShade="BF"/>
      <w:spacing w:val="10"/>
    </w:rPr>
  </w:style>
  <w:style w:type="character" w:customStyle="1" w:styleId="60">
    <w:name w:val="Заголовок 6 Знак"/>
    <w:basedOn w:val="a0"/>
    <w:link w:val="6"/>
    <w:uiPriority w:val="9"/>
    <w:semiHidden/>
    <w:rsid w:val="00D40997"/>
    <w:rPr>
      <w:caps/>
      <w:color w:val="2E74B5" w:themeColor="accent1" w:themeShade="BF"/>
      <w:spacing w:val="10"/>
    </w:rPr>
  </w:style>
  <w:style w:type="character" w:customStyle="1" w:styleId="70">
    <w:name w:val="Заголовок 7 Знак"/>
    <w:basedOn w:val="a0"/>
    <w:link w:val="7"/>
    <w:uiPriority w:val="9"/>
    <w:semiHidden/>
    <w:rsid w:val="00D40997"/>
    <w:rPr>
      <w:caps/>
      <w:color w:val="2E74B5" w:themeColor="accent1" w:themeShade="BF"/>
      <w:spacing w:val="10"/>
    </w:rPr>
  </w:style>
  <w:style w:type="character" w:customStyle="1" w:styleId="80">
    <w:name w:val="Заголовок 8 Знак"/>
    <w:basedOn w:val="a0"/>
    <w:link w:val="8"/>
    <w:uiPriority w:val="9"/>
    <w:semiHidden/>
    <w:rsid w:val="00D40997"/>
    <w:rPr>
      <w:caps/>
      <w:spacing w:val="10"/>
      <w:sz w:val="18"/>
      <w:szCs w:val="18"/>
    </w:rPr>
  </w:style>
  <w:style w:type="character" w:customStyle="1" w:styleId="90">
    <w:name w:val="Заголовок 9 Знак"/>
    <w:basedOn w:val="a0"/>
    <w:link w:val="9"/>
    <w:uiPriority w:val="9"/>
    <w:semiHidden/>
    <w:rsid w:val="00D40997"/>
    <w:rPr>
      <w:i/>
      <w:iCs/>
      <w:caps/>
      <w:spacing w:val="10"/>
      <w:sz w:val="18"/>
      <w:szCs w:val="18"/>
    </w:rPr>
  </w:style>
  <w:style w:type="paragraph" w:styleId="a4">
    <w:name w:val="caption"/>
    <w:basedOn w:val="a"/>
    <w:next w:val="a"/>
    <w:uiPriority w:val="35"/>
    <w:semiHidden/>
    <w:unhideWhenUsed/>
    <w:qFormat/>
    <w:rsid w:val="00D40997"/>
    <w:rPr>
      <w:b/>
      <w:bCs/>
      <w:color w:val="2E74B5" w:themeColor="accent1" w:themeShade="BF"/>
      <w:sz w:val="16"/>
      <w:szCs w:val="16"/>
    </w:rPr>
  </w:style>
  <w:style w:type="paragraph" w:styleId="a5">
    <w:name w:val="Title"/>
    <w:basedOn w:val="a"/>
    <w:next w:val="a"/>
    <w:link w:val="a6"/>
    <w:uiPriority w:val="10"/>
    <w:qFormat/>
    <w:rsid w:val="00D4099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6">
    <w:name w:val="Заголовок Знак"/>
    <w:basedOn w:val="a0"/>
    <w:link w:val="a5"/>
    <w:uiPriority w:val="10"/>
    <w:rsid w:val="00D40997"/>
    <w:rPr>
      <w:rFonts w:asciiTheme="majorHAnsi" w:eastAsiaTheme="majorEastAsia" w:hAnsiTheme="majorHAnsi" w:cstheme="majorBidi"/>
      <w:caps/>
      <w:color w:val="5B9BD5" w:themeColor="accent1"/>
      <w:spacing w:val="10"/>
      <w:sz w:val="52"/>
      <w:szCs w:val="52"/>
    </w:rPr>
  </w:style>
  <w:style w:type="paragraph" w:styleId="a7">
    <w:name w:val="Subtitle"/>
    <w:basedOn w:val="a"/>
    <w:next w:val="a"/>
    <w:link w:val="a8"/>
    <w:uiPriority w:val="11"/>
    <w:qFormat/>
    <w:rsid w:val="00D40997"/>
    <w:pPr>
      <w:spacing w:before="0" w:after="500" w:line="240" w:lineRule="auto"/>
    </w:pPr>
    <w:rPr>
      <w:caps/>
      <w:color w:val="595959" w:themeColor="text1" w:themeTint="A6"/>
      <w:spacing w:val="10"/>
      <w:sz w:val="21"/>
      <w:szCs w:val="21"/>
    </w:rPr>
  </w:style>
  <w:style w:type="character" w:customStyle="1" w:styleId="a8">
    <w:name w:val="Подзаголовок Знак"/>
    <w:basedOn w:val="a0"/>
    <w:link w:val="a7"/>
    <w:uiPriority w:val="11"/>
    <w:rsid w:val="00D40997"/>
    <w:rPr>
      <w:caps/>
      <w:color w:val="595959" w:themeColor="text1" w:themeTint="A6"/>
      <w:spacing w:val="10"/>
      <w:sz w:val="21"/>
      <w:szCs w:val="21"/>
    </w:rPr>
  </w:style>
  <w:style w:type="character" w:styleId="a9">
    <w:name w:val="Strong"/>
    <w:uiPriority w:val="22"/>
    <w:qFormat/>
    <w:rsid w:val="00D40997"/>
    <w:rPr>
      <w:b/>
      <w:bCs/>
    </w:rPr>
  </w:style>
  <w:style w:type="character" w:styleId="aa">
    <w:name w:val="Emphasis"/>
    <w:uiPriority w:val="20"/>
    <w:qFormat/>
    <w:rsid w:val="00D40997"/>
    <w:rPr>
      <w:caps/>
      <w:color w:val="1F4D78" w:themeColor="accent1" w:themeShade="7F"/>
      <w:spacing w:val="5"/>
    </w:rPr>
  </w:style>
  <w:style w:type="paragraph" w:styleId="ab">
    <w:name w:val="No Spacing"/>
    <w:uiPriority w:val="1"/>
    <w:qFormat/>
    <w:rsid w:val="00D40997"/>
    <w:pPr>
      <w:spacing w:after="0" w:line="240" w:lineRule="auto"/>
    </w:pPr>
  </w:style>
  <w:style w:type="paragraph" w:styleId="21">
    <w:name w:val="Quote"/>
    <w:basedOn w:val="a"/>
    <w:next w:val="a"/>
    <w:link w:val="22"/>
    <w:uiPriority w:val="29"/>
    <w:qFormat/>
    <w:rsid w:val="00D40997"/>
    <w:rPr>
      <w:i/>
      <w:iCs/>
      <w:sz w:val="24"/>
      <w:szCs w:val="24"/>
    </w:rPr>
  </w:style>
  <w:style w:type="character" w:customStyle="1" w:styleId="22">
    <w:name w:val="Цитата 2 Знак"/>
    <w:basedOn w:val="a0"/>
    <w:link w:val="21"/>
    <w:uiPriority w:val="29"/>
    <w:rsid w:val="00D40997"/>
    <w:rPr>
      <w:i/>
      <w:iCs/>
      <w:sz w:val="24"/>
      <w:szCs w:val="24"/>
    </w:rPr>
  </w:style>
  <w:style w:type="paragraph" w:styleId="ac">
    <w:name w:val="Intense Quote"/>
    <w:basedOn w:val="a"/>
    <w:next w:val="a"/>
    <w:link w:val="ad"/>
    <w:uiPriority w:val="30"/>
    <w:qFormat/>
    <w:rsid w:val="00D40997"/>
    <w:pPr>
      <w:spacing w:before="240" w:after="240" w:line="240" w:lineRule="auto"/>
      <w:ind w:left="1080" w:right="1080"/>
      <w:jc w:val="center"/>
    </w:pPr>
    <w:rPr>
      <w:color w:val="5B9BD5" w:themeColor="accent1"/>
      <w:sz w:val="24"/>
      <w:szCs w:val="24"/>
    </w:rPr>
  </w:style>
  <w:style w:type="character" w:customStyle="1" w:styleId="ad">
    <w:name w:val="Выделенная цитата Знак"/>
    <w:basedOn w:val="a0"/>
    <w:link w:val="ac"/>
    <w:uiPriority w:val="30"/>
    <w:rsid w:val="00D40997"/>
    <w:rPr>
      <w:color w:val="5B9BD5" w:themeColor="accent1"/>
      <w:sz w:val="24"/>
      <w:szCs w:val="24"/>
    </w:rPr>
  </w:style>
  <w:style w:type="character" w:styleId="ae">
    <w:name w:val="Subtle Emphasis"/>
    <w:uiPriority w:val="19"/>
    <w:qFormat/>
    <w:rsid w:val="00D40997"/>
    <w:rPr>
      <w:i/>
      <w:iCs/>
      <w:color w:val="1F4D78" w:themeColor="accent1" w:themeShade="7F"/>
    </w:rPr>
  </w:style>
  <w:style w:type="character" w:styleId="af">
    <w:name w:val="Intense Emphasis"/>
    <w:uiPriority w:val="21"/>
    <w:qFormat/>
    <w:rsid w:val="00D40997"/>
    <w:rPr>
      <w:b/>
      <w:bCs/>
      <w:caps/>
      <w:color w:val="1F4D78" w:themeColor="accent1" w:themeShade="7F"/>
      <w:spacing w:val="10"/>
    </w:rPr>
  </w:style>
  <w:style w:type="character" w:styleId="af0">
    <w:name w:val="Subtle Reference"/>
    <w:uiPriority w:val="31"/>
    <w:qFormat/>
    <w:rsid w:val="00D40997"/>
    <w:rPr>
      <w:b/>
      <w:bCs/>
      <w:color w:val="5B9BD5" w:themeColor="accent1"/>
    </w:rPr>
  </w:style>
  <w:style w:type="character" w:styleId="af1">
    <w:name w:val="Intense Reference"/>
    <w:uiPriority w:val="32"/>
    <w:qFormat/>
    <w:rsid w:val="00D40997"/>
    <w:rPr>
      <w:b/>
      <w:bCs/>
      <w:i/>
      <w:iCs/>
      <w:caps/>
      <w:color w:val="5B9BD5" w:themeColor="accent1"/>
    </w:rPr>
  </w:style>
  <w:style w:type="character" w:styleId="af2">
    <w:name w:val="Book Title"/>
    <w:uiPriority w:val="33"/>
    <w:qFormat/>
    <w:rsid w:val="00D40997"/>
    <w:rPr>
      <w:b/>
      <w:bCs/>
      <w:i/>
      <w:iCs/>
      <w:spacing w:val="0"/>
    </w:rPr>
  </w:style>
  <w:style w:type="paragraph" w:styleId="af3">
    <w:name w:val="TOC Heading"/>
    <w:basedOn w:val="1"/>
    <w:next w:val="a"/>
    <w:uiPriority w:val="39"/>
    <w:semiHidden/>
    <w:unhideWhenUsed/>
    <w:qFormat/>
    <w:rsid w:val="00D40997"/>
    <w:pPr>
      <w:outlineLvl w:val="9"/>
    </w:pPr>
  </w:style>
  <w:style w:type="paragraph" w:styleId="af4">
    <w:name w:val="Balloon Text"/>
    <w:basedOn w:val="a"/>
    <w:link w:val="af5"/>
    <w:uiPriority w:val="99"/>
    <w:semiHidden/>
    <w:unhideWhenUsed/>
    <w:rsid w:val="00D40997"/>
    <w:pPr>
      <w:spacing w:before="0"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40997"/>
    <w:rPr>
      <w:rFonts w:ascii="Segoe UI" w:hAnsi="Segoe UI" w:cs="Segoe UI"/>
      <w:sz w:val="18"/>
      <w:szCs w:val="18"/>
    </w:rPr>
  </w:style>
  <w:style w:type="paragraph" w:styleId="af6">
    <w:name w:val="header"/>
    <w:basedOn w:val="a"/>
    <w:link w:val="af7"/>
    <w:uiPriority w:val="99"/>
    <w:unhideWhenUsed/>
    <w:rsid w:val="001441C2"/>
    <w:pPr>
      <w:tabs>
        <w:tab w:val="center" w:pos="4677"/>
        <w:tab w:val="right" w:pos="9355"/>
      </w:tabs>
      <w:spacing w:before="0" w:after="0" w:line="240" w:lineRule="auto"/>
    </w:pPr>
  </w:style>
  <w:style w:type="character" w:customStyle="1" w:styleId="af7">
    <w:name w:val="Верхний колонтитул Знак"/>
    <w:basedOn w:val="a0"/>
    <w:link w:val="af6"/>
    <w:uiPriority w:val="99"/>
    <w:rsid w:val="001441C2"/>
  </w:style>
  <w:style w:type="paragraph" w:styleId="af8">
    <w:name w:val="footer"/>
    <w:basedOn w:val="a"/>
    <w:link w:val="af9"/>
    <w:uiPriority w:val="99"/>
    <w:unhideWhenUsed/>
    <w:rsid w:val="001441C2"/>
    <w:pPr>
      <w:tabs>
        <w:tab w:val="center" w:pos="4677"/>
        <w:tab w:val="right" w:pos="9355"/>
      </w:tabs>
      <w:spacing w:before="0" w:after="0" w:line="240" w:lineRule="auto"/>
    </w:pPr>
  </w:style>
  <w:style w:type="character" w:customStyle="1" w:styleId="af9">
    <w:name w:val="Нижний колонтитул Знак"/>
    <w:basedOn w:val="a0"/>
    <w:link w:val="af8"/>
    <w:uiPriority w:val="99"/>
    <w:rsid w:val="001441C2"/>
  </w:style>
  <w:style w:type="character" w:styleId="afa">
    <w:name w:val="FollowedHyperlink"/>
    <w:basedOn w:val="a0"/>
    <w:uiPriority w:val="99"/>
    <w:semiHidden/>
    <w:unhideWhenUsed/>
    <w:rsid w:val="00144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2746">
      <w:bodyDiv w:val="1"/>
      <w:marLeft w:val="0"/>
      <w:marRight w:val="0"/>
      <w:marTop w:val="0"/>
      <w:marBottom w:val="0"/>
      <w:divBdr>
        <w:top w:val="none" w:sz="0" w:space="0" w:color="auto"/>
        <w:left w:val="none" w:sz="0" w:space="0" w:color="auto"/>
        <w:bottom w:val="none" w:sz="0" w:space="0" w:color="auto"/>
        <w:right w:val="none" w:sz="0" w:space="0" w:color="auto"/>
      </w:divBdr>
      <w:divsChild>
        <w:div w:id="2061203396">
          <w:marLeft w:val="0"/>
          <w:marRight w:val="0"/>
          <w:marTop w:val="0"/>
          <w:marBottom w:val="600"/>
          <w:divBdr>
            <w:top w:val="none" w:sz="0" w:space="0" w:color="auto"/>
            <w:left w:val="none" w:sz="0" w:space="0" w:color="auto"/>
            <w:bottom w:val="none" w:sz="0" w:space="0" w:color="auto"/>
            <w:right w:val="none" w:sz="0" w:space="0" w:color="auto"/>
          </w:divBdr>
          <w:divsChild>
            <w:div w:id="2039623943">
              <w:marLeft w:val="0"/>
              <w:marRight w:val="0"/>
              <w:marTop w:val="0"/>
              <w:marBottom w:val="600"/>
              <w:divBdr>
                <w:top w:val="none" w:sz="0" w:space="0" w:color="auto"/>
                <w:left w:val="none" w:sz="0" w:space="0" w:color="auto"/>
                <w:bottom w:val="none" w:sz="0" w:space="0" w:color="auto"/>
                <w:right w:val="none" w:sz="0" w:space="0" w:color="auto"/>
              </w:divBdr>
            </w:div>
          </w:divsChild>
        </w:div>
        <w:div w:id="927881980">
          <w:marLeft w:val="0"/>
          <w:marRight w:val="0"/>
          <w:marTop w:val="0"/>
          <w:marBottom w:val="0"/>
          <w:divBdr>
            <w:top w:val="none" w:sz="0" w:space="0" w:color="auto"/>
            <w:left w:val="none" w:sz="0" w:space="0" w:color="auto"/>
            <w:bottom w:val="none" w:sz="0" w:space="0" w:color="auto"/>
            <w:right w:val="none" w:sz="0" w:space="0" w:color="auto"/>
          </w:divBdr>
          <w:divsChild>
            <w:div w:id="906844509">
              <w:marLeft w:val="0"/>
              <w:marRight w:val="0"/>
              <w:marTop w:val="0"/>
              <w:marBottom w:val="0"/>
              <w:divBdr>
                <w:top w:val="none" w:sz="0" w:space="0" w:color="auto"/>
                <w:left w:val="none" w:sz="0" w:space="0" w:color="auto"/>
                <w:bottom w:val="none" w:sz="0" w:space="0" w:color="auto"/>
                <w:right w:val="none" w:sz="0" w:space="0" w:color="auto"/>
              </w:divBdr>
            </w:div>
            <w:div w:id="93866644">
              <w:marLeft w:val="0"/>
              <w:marRight w:val="0"/>
              <w:marTop w:val="600"/>
              <w:marBottom w:val="0"/>
              <w:divBdr>
                <w:top w:val="none" w:sz="0" w:space="0" w:color="auto"/>
                <w:left w:val="none" w:sz="0" w:space="0" w:color="auto"/>
                <w:bottom w:val="none" w:sz="0" w:space="0" w:color="auto"/>
                <w:right w:val="none" w:sz="0" w:space="0" w:color="auto"/>
              </w:divBdr>
              <w:divsChild>
                <w:div w:id="1581408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462981">
      <w:bodyDiv w:val="1"/>
      <w:marLeft w:val="0"/>
      <w:marRight w:val="0"/>
      <w:marTop w:val="0"/>
      <w:marBottom w:val="0"/>
      <w:divBdr>
        <w:top w:val="none" w:sz="0" w:space="0" w:color="auto"/>
        <w:left w:val="none" w:sz="0" w:space="0" w:color="auto"/>
        <w:bottom w:val="none" w:sz="0" w:space="0" w:color="auto"/>
        <w:right w:val="none" w:sz="0" w:space="0" w:color="auto"/>
      </w:divBdr>
    </w:div>
    <w:div w:id="1063867706">
      <w:bodyDiv w:val="1"/>
      <w:marLeft w:val="0"/>
      <w:marRight w:val="0"/>
      <w:marTop w:val="0"/>
      <w:marBottom w:val="0"/>
      <w:divBdr>
        <w:top w:val="none" w:sz="0" w:space="0" w:color="auto"/>
        <w:left w:val="none" w:sz="0" w:space="0" w:color="auto"/>
        <w:bottom w:val="none" w:sz="0" w:space="0" w:color="auto"/>
        <w:right w:val="none" w:sz="0" w:space="0" w:color="auto"/>
      </w:divBdr>
      <w:divsChild>
        <w:div w:id="172846692">
          <w:marLeft w:val="0"/>
          <w:marRight w:val="0"/>
          <w:marTop w:val="0"/>
          <w:marBottom w:val="600"/>
          <w:divBdr>
            <w:top w:val="none" w:sz="0" w:space="0" w:color="auto"/>
            <w:left w:val="none" w:sz="0" w:space="0" w:color="auto"/>
            <w:bottom w:val="none" w:sz="0" w:space="0" w:color="auto"/>
            <w:right w:val="none" w:sz="0" w:space="0" w:color="auto"/>
          </w:divBdr>
          <w:divsChild>
            <w:div w:id="1028988110">
              <w:marLeft w:val="0"/>
              <w:marRight w:val="0"/>
              <w:marTop w:val="0"/>
              <w:marBottom w:val="600"/>
              <w:divBdr>
                <w:top w:val="none" w:sz="0" w:space="0" w:color="auto"/>
                <w:left w:val="none" w:sz="0" w:space="0" w:color="auto"/>
                <w:bottom w:val="none" w:sz="0" w:space="0" w:color="auto"/>
                <w:right w:val="none" w:sz="0" w:space="0" w:color="auto"/>
              </w:divBdr>
            </w:div>
          </w:divsChild>
        </w:div>
        <w:div w:id="1225917675">
          <w:marLeft w:val="0"/>
          <w:marRight w:val="0"/>
          <w:marTop w:val="0"/>
          <w:marBottom w:val="0"/>
          <w:divBdr>
            <w:top w:val="none" w:sz="0" w:space="0" w:color="auto"/>
            <w:left w:val="none" w:sz="0" w:space="0" w:color="auto"/>
            <w:bottom w:val="none" w:sz="0" w:space="0" w:color="auto"/>
            <w:right w:val="none" w:sz="0" w:space="0" w:color="auto"/>
          </w:divBdr>
          <w:divsChild>
            <w:div w:id="752513497">
              <w:marLeft w:val="0"/>
              <w:marRight w:val="0"/>
              <w:marTop w:val="0"/>
              <w:marBottom w:val="0"/>
              <w:divBdr>
                <w:top w:val="none" w:sz="0" w:space="0" w:color="auto"/>
                <w:left w:val="none" w:sz="0" w:space="0" w:color="auto"/>
                <w:bottom w:val="none" w:sz="0" w:space="0" w:color="auto"/>
                <w:right w:val="none" w:sz="0" w:space="0" w:color="auto"/>
              </w:divBdr>
            </w:div>
            <w:div w:id="109663687">
              <w:marLeft w:val="0"/>
              <w:marRight w:val="0"/>
              <w:marTop w:val="600"/>
              <w:marBottom w:val="0"/>
              <w:divBdr>
                <w:top w:val="none" w:sz="0" w:space="0" w:color="auto"/>
                <w:left w:val="none" w:sz="0" w:space="0" w:color="auto"/>
                <w:bottom w:val="none" w:sz="0" w:space="0" w:color="auto"/>
                <w:right w:val="none" w:sz="0" w:space="0" w:color="auto"/>
              </w:divBdr>
              <w:divsChild>
                <w:div w:id="13174949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14819122">
      <w:bodyDiv w:val="1"/>
      <w:marLeft w:val="0"/>
      <w:marRight w:val="0"/>
      <w:marTop w:val="0"/>
      <w:marBottom w:val="0"/>
      <w:divBdr>
        <w:top w:val="none" w:sz="0" w:space="0" w:color="auto"/>
        <w:left w:val="none" w:sz="0" w:space="0" w:color="auto"/>
        <w:bottom w:val="none" w:sz="0" w:space="0" w:color="auto"/>
        <w:right w:val="none" w:sz="0" w:space="0" w:color="auto"/>
      </w:divBdr>
      <w:divsChild>
        <w:div w:id="848837261">
          <w:marLeft w:val="0"/>
          <w:marRight w:val="0"/>
          <w:marTop w:val="0"/>
          <w:marBottom w:val="600"/>
          <w:divBdr>
            <w:top w:val="none" w:sz="0" w:space="0" w:color="auto"/>
            <w:left w:val="none" w:sz="0" w:space="0" w:color="auto"/>
            <w:bottom w:val="none" w:sz="0" w:space="0" w:color="auto"/>
            <w:right w:val="none" w:sz="0" w:space="0" w:color="auto"/>
          </w:divBdr>
          <w:divsChild>
            <w:div w:id="1532955853">
              <w:marLeft w:val="0"/>
              <w:marRight w:val="0"/>
              <w:marTop w:val="0"/>
              <w:marBottom w:val="600"/>
              <w:divBdr>
                <w:top w:val="none" w:sz="0" w:space="0" w:color="auto"/>
                <w:left w:val="none" w:sz="0" w:space="0" w:color="auto"/>
                <w:bottom w:val="none" w:sz="0" w:space="0" w:color="auto"/>
                <w:right w:val="none" w:sz="0" w:space="0" w:color="auto"/>
              </w:divBdr>
            </w:div>
          </w:divsChild>
        </w:div>
        <w:div w:id="264659020">
          <w:marLeft w:val="0"/>
          <w:marRight w:val="0"/>
          <w:marTop w:val="0"/>
          <w:marBottom w:val="0"/>
          <w:divBdr>
            <w:top w:val="none" w:sz="0" w:space="0" w:color="auto"/>
            <w:left w:val="none" w:sz="0" w:space="0" w:color="auto"/>
            <w:bottom w:val="none" w:sz="0" w:space="0" w:color="auto"/>
            <w:right w:val="none" w:sz="0" w:space="0" w:color="auto"/>
          </w:divBdr>
          <w:divsChild>
            <w:div w:id="1328171136">
              <w:marLeft w:val="0"/>
              <w:marRight w:val="0"/>
              <w:marTop w:val="0"/>
              <w:marBottom w:val="0"/>
              <w:divBdr>
                <w:top w:val="none" w:sz="0" w:space="0" w:color="auto"/>
                <w:left w:val="none" w:sz="0" w:space="0" w:color="auto"/>
                <w:bottom w:val="none" w:sz="0" w:space="0" w:color="auto"/>
                <w:right w:val="none" w:sz="0" w:space="0" w:color="auto"/>
              </w:divBdr>
            </w:div>
            <w:div w:id="946892161">
              <w:marLeft w:val="0"/>
              <w:marRight w:val="0"/>
              <w:marTop w:val="600"/>
              <w:marBottom w:val="0"/>
              <w:divBdr>
                <w:top w:val="none" w:sz="0" w:space="0" w:color="auto"/>
                <w:left w:val="none" w:sz="0" w:space="0" w:color="auto"/>
                <w:bottom w:val="none" w:sz="0" w:space="0" w:color="auto"/>
                <w:right w:val="none" w:sz="0" w:space="0" w:color="auto"/>
              </w:divBdr>
              <w:divsChild>
                <w:div w:id="1800607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734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x0xxaSjK3w?si=P5exT9_AZHDjAeEn" TargetMode="External"/><Relationship Id="rId3" Type="http://schemas.openxmlformats.org/officeDocument/2006/relationships/webSettings" Target="webSettings.xml"/><Relationship Id="rId7" Type="http://schemas.openxmlformats.org/officeDocument/2006/relationships/hyperlink" Target="https://youtu.be/YHpVe5pDVBQ?si=VQESX-Guhmts-e2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by/video/preview/178014453319657197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Диагностика</dc:creator>
  <cp:keywords/>
  <dc:description/>
  <cp:lastModifiedBy>Диагностика</cp:lastModifiedBy>
  <cp:revision>4</cp:revision>
  <cp:lastPrinted>2024-01-29T06:18:00Z</cp:lastPrinted>
  <dcterms:created xsi:type="dcterms:W3CDTF">2024-04-11T07:45:00Z</dcterms:created>
  <dcterms:modified xsi:type="dcterms:W3CDTF">2024-04-11T15:19:00Z</dcterms:modified>
</cp:coreProperties>
</file>